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1CDEA" w14:textId="4C05A181" w:rsidR="001B7AF8" w:rsidRPr="00773E61" w:rsidRDefault="00194318" w:rsidP="00773E61">
      <w:pPr>
        <w:spacing w:line="276" w:lineRule="auto"/>
        <w:jc w:val="right"/>
        <w:rPr>
          <w:kern w:val="2"/>
          <w:sz w:val="20"/>
          <w:szCs w:val="20"/>
        </w:rPr>
      </w:pPr>
      <w:bookmarkStart w:id="0" w:name="bookmark161"/>
      <w:bookmarkStart w:id="1" w:name="bookmark162"/>
      <w:bookmarkStart w:id="2" w:name="bookmark163"/>
      <w:r>
        <w:rPr>
          <w:b/>
          <w:bCs/>
          <w:kern w:val="2"/>
          <w:szCs w:val="24"/>
        </w:rPr>
        <w:t xml:space="preserve">                                                                                                                                               </w:t>
      </w:r>
      <w:r w:rsidR="00773E61" w:rsidRPr="00773E61">
        <w:rPr>
          <w:kern w:val="2"/>
          <w:sz w:val="20"/>
          <w:szCs w:val="20"/>
        </w:rPr>
        <w:t>Pirkimo sąlygų</w:t>
      </w:r>
    </w:p>
    <w:p w14:paraId="6AC638C4" w14:textId="5FC2B77A" w:rsidR="00773E61" w:rsidRDefault="00773E61" w:rsidP="00773E61">
      <w:pPr>
        <w:spacing w:line="276" w:lineRule="auto"/>
        <w:jc w:val="right"/>
        <w:rPr>
          <w:kern w:val="2"/>
          <w:sz w:val="20"/>
          <w:szCs w:val="20"/>
        </w:rPr>
      </w:pPr>
      <w:r w:rsidRPr="00773E61">
        <w:rPr>
          <w:kern w:val="2"/>
          <w:sz w:val="20"/>
          <w:szCs w:val="20"/>
        </w:rPr>
        <w:t>1 priedas „Techninė specifikacija“</w:t>
      </w:r>
    </w:p>
    <w:p w14:paraId="420B940F" w14:textId="77777777" w:rsidR="00773E61" w:rsidRDefault="00773E61" w:rsidP="00773E61">
      <w:pPr>
        <w:spacing w:line="276" w:lineRule="auto"/>
        <w:jc w:val="right"/>
        <w:rPr>
          <w:kern w:val="2"/>
          <w:sz w:val="20"/>
          <w:szCs w:val="20"/>
        </w:rPr>
      </w:pPr>
    </w:p>
    <w:p w14:paraId="009F71D1" w14:textId="77777777" w:rsidR="00773E61" w:rsidRPr="00773E61" w:rsidRDefault="00773E61" w:rsidP="00773E61">
      <w:pPr>
        <w:spacing w:line="276" w:lineRule="auto"/>
        <w:jc w:val="right"/>
        <w:rPr>
          <w:sz w:val="20"/>
          <w:szCs w:val="20"/>
        </w:rPr>
      </w:pPr>
    </w:p>
    <w:p w14:paraId="6AC53C0F" w14:textId="77777777" w:rsidR="005D66EC" w:rsidRPr="005D66EC" w:rsidRDefault="00AB458C" w:rsidP="00AB458C">
      <w:pPr>
        <w:spacing w:line="276" w:lineRule="auto"/>
        <w:jc w:val="center"/>
        <w:rPr>
          <w:b/>
        </w:rPr>
      </w:pPr>
      <w:r>
        <w:rPr>
          <w:b/>
        </w:rPr>
        <w:t xml:space="preserve">              </w:t>
      </w:r>
      <w:r w:rsidR="005D66EC" w:rsidRPr="005D66EC">
        <w:rPr>
          <w:b/>
        </w:rPr>
        <w:t>TECHNINĖ SPECIFIKACIJA</w:t>
      </w:r>
    </w:p>
    <w:p w14:paraId="2B9DF22D" w14:textId="77777777" w:rsidR="005D66EC" w:rsidRPr="005D66EC" w:rsidRDefault="005D66EC" w:rsidP="001B7AF8">
      <w:pPr>
        <w:spacing w:line="276" w:lineRule="auto"/>
        <w:ind w:firstLine="709"/>
      </w:pPr>
    </w:p>
    <w:p w14:paraId="65608362" w14:textId="77777777" w:rsidR="005D66EC" w:rsidRPr="005D66EC" w:rsidRDefault="005D66EC" w:rsidP="001B7AF8">
      <w:pPr>
        <w:spacing w:line="276" w:lineRule="auto"/>
        <w:ind w:firstLine="709"/>
        <w:jc w:val="center"/>
        <w:rPr>
          <w:b/>
        </w:rPr>
      </w:pPr>
      <w:r w:rsidRPr="005D66EC">
        <w:rPr>
          <w:b/>
        </w:rPr>
        <w:t>I SKYRIUS</w:t>
      </w:r>
    </w:p>
    <w:p w14:paraId="429D3B0A" w14:textId="77777777" w:rsidR="005D66EC" w:rsidRPr="005D66EC" w:rsidRDefault="005D66EC" w:rsidP="001B7AF8">
      <w:pPr>
        <w:spacing w:line="276" w:lineRule="auto"/>
        <w:ind w:firstLine="709"/>
        <w:jc w:val="center"/>
        <w:rPr>
          <w:b/>
        </w:rPr>
      </w:pPr>
      <w:r w:rsidRPr="005D66EC">
        <w:rPr>
          <w:b/>
        </w:rPr>
        <w:t>BENDROSIOS NUOSTATOS</w:t>
      </w:r>
    </w:p>
    <w:p w14:paraId="24EED2D0" w14:textId="77777777" w:rsidR="005D66EC" w:rsidRPr="005D66EC" w:rsidRDefault="005D66EC" w:rsidP="001B7AF8">
      <w:pPr>
        <w:spacing w:line="276" w:lineRule="auto"/>
        <w:ind w:firstLine="709"/>
      </w:pPr>
    </w:p>
    <w:p w14:paraId="791A49C7" w14:textId="2B13717A" w:rsidR="005D66EC" w:rsidRPr="00B92795" w:rsidRDefault="002C2C59" w:rsidP="001B7AF8">
      <w:pPr>
        <w:spacing w:line="276" w:lineRule="auto"/>
        <w:ind w:firstLine="709"/>
        <w:rPr>
          <w:strike/>
          <w:szCs w:val="24"/>
        </w:rPr>
      </w:pPr>
      <w:r>
        <w:t>Šiaulių miesto savivaldybės administracija</w:t>
      </w:r>
      <w:r w:rsidR="005D66EC" w:rsidRPr="005D66EC">
        <w:t xml:space="preserve"> (toliau – Perkančioji organizacija) šiuo pirkimu įsigyja girliandas</w:t>
      </w:r>
      <w:r w:rsidR="005D66EC" w:rsidRPr="005D66EC">
        <w:rPr>
          <w:color w:val="FF0000"/>
        </w:rPr>
        <w:t xml:space="preserve"> </w:t>
      </w:r>
      <w:r w:rsidR="005D66EC" w:rsidRPr="005D66EC">
        <w:t>(toliau – Prekės).</w:t>
      </w:r>
      <w:r w:rsidR="00343039" w:rsidRPr="00343039">
        <w:rPr>
          <w:color w:val="000000"/>
          <w:kern w:val="2"/>
          <w:szCs w:val="24"/>
          <w:lang w:eastAsia="lt-LT"/>
          <w14:ligatures w14:val="standardContextual"/>
        </w:rPr>
        <w:t xml:space="preserve"> </w:t>
      </w:r>
      <w:r w:rsidR="005D66EC" w:rsidRPr="005D66EC">
        <w:t xml:space="preserve"> Pirkimo objektas apima Prekių pristatymą</w:t>
      </w:r>
      <w:bookmarkEnd w:id="0"/>
      <w:bookmarkEnd w:id="1"/>
      <w:bookmarkEnd w:id="2"/>
      <w:r w:rsidR="005D66EC" w:rsidRPr="005D66EC">
        <w:t xml:space="preserve"> ir </w:t>
      </w:r>
      <w:r w:rsidR="005D66EC" w:rsidRPr="005D66EC">
        <w:rPr>
          <w:color w:val="000000"/>
          <w:szCs w:val="24"/>
        </w:rPr>
        <w:t>garantinį aptarnavimą</w:t>
      </w:r>
      <w:r w:rsidR="00107FE3">
        <w:rPr>
          <w:color w:val="000000"/>
          <w:szCs w:val="24"/>
        </w:rPr>
        <w:t>.</w:t>
      </w:r>
      <w:r w:rsidR="005D66EC" w:rsidRPr="00B92795">
        <w:rPr>
          <w:strike/>
          <w:color w:val="000000"/>
          <w:szCs w:val="24"/>
        </w:rPr>
        <w:t xml:space="preserve"> </w:t>
      </w:r>
    </w:p>
    <w:p w14:paraId="008D5DCB" w14:textId="77777777" w:rsidR="005D66EC" w:rsidRPr="005D66EC" w:rsidRDefault="005D66EC" w:rsidP="001B7AF8">
      <w:pPr>
        <w:pStyle w:val="Pagrindinistekstas"/>
        <w:spacing w:line="276" w:lineRule="auto"/>
        <w:ind w:firstLine="709"/>
        <w:jc w:val="both"/>
        <w:rPr>
          <w:color w:val="000000"/>
          <w:sz w:val="24"/>
          <w:szCs w:val="24"/>
          <w:lang w:val="lt-LT"/>
        </w:rPr>
      </w:pPr>
      <w:r w:rsidRPr="005D66EC">
        <w:rPr>
          <w:color w:val="000000"/>
          <w:sz w:val="24"/>
          <w:szCs w:val="24"/>
          <w:lang w:val="lt-LT"/>
        </w:rPr>
        <w:t>Techninėje specifikacijoje yra pateikiami tik minimalūs reikalavimai pirkimo objektui. Tiekėjai gali siūlyti produktus atitinkančius minimalius reikalavimus nurodytiems parametrams arba produktus su geresniais parametrais nei tai nurodyta šioje techninėje specifikacijoje.</w:t>
      </w:r>
    </w:p>
    <w:p w14:paraId="4A53EA05" w14:textId="77777777" w:rsidR="005D66EC" w:rsidRPr="005D66EC" w:rsidRDefault="005D66EC" w:rsidP="00550459">
      <w:pPr>
        <w:pStyle w:val="Pagrindinistekstas"/>
        <w:spacing w:line="276" w:lineRule="auto"/>
        <w:ind w:firstLine="709"/>
        <w:jc w:val="both"/>
        <w:rPr>
          <w:sz w:val="24"/>
          <w:szCs w:val="24"/>
          <w:lang w:val="lt-LT"/>
        </w:rPr>
      </w:pPr>
    </w:p>
    <w:p w14:paraId="1045A148" w14:textId="77777777" w:rsidR="005D66EC" w:rsidRPr="005D66EC" w:rsidRDefault="005D66EC" w:rsidP="00550459">
      <w:pPr>
        <w:spacing w:line="276" w:lineRule="auto"/>
        <w:ind w:firstLine="709"/>
        <w:jc w:val="center"/>
        <w:rPr>
          <w:b/>
          <w:color w:val="000000"/>
          <w:szCs w:val="24"/>
        </w:rPr>
      </w:pPr>
      <w:bookmarkStart w:id="3" w:name="bookmark172"/>
      <w:bookmarkStart w:id="4" w:name="bookmark170"/>
      <w:bookmarkStart w:id="5" w:name="bookmark171"/>
      <w:bookmarkStart w:id="6" w:name="bookmark174"/>
      <w:bookmarkEnd w:id="3"/>
      <w:r w:rsidRPr="005D66EC">
        <w:rPr>
          <w:b/>
        </w:rPr>
        <w:t>II SKYRIUS</w:t>
      </w:r>
    </w:p>
    <w:p w14:paraId="5A48EF77" w14:textId="77777777" w:rsidR="005D66EC" w:rsidRPr="005D66EC" w:rsidRDefault="005D66EC" w:rsidP="00550459">
      <w:pPr>
        <w:pStyle w:val="Heading10"/>
        <w:keepNext/>
        <w:keepLines/>
        <w:spacing w:after="0" w:line="276" w:lineRule="auto"/>
        <w:ind w:firstLine="709"/>
        <w:rPr>
          <w:color w:val="000000"/>
          <w:sz w:val="24"/>
          <w:szCs w:val="24"/>
          <w:lang w:val="lt-LT"/>
        </w:rPr>
      </w:pPr>
      <w:r w:rsidRPr="00081543">
        <w:rPr>
          <w:color w:val="000000"/>
          <w:sz w:val="24"/>
          <w:szCs w:val="24"/>
          <w:lang w:val="lt-LT"/>
        </w:rPr>
        <w:t>REIKALAVIMAI PIRKIMO OBJEKTUI</w:t>
      </w:r>
      <w:bookmarkEnd w:id="4"/>
      <w:bookmarkEnd w:id="5"/>
      <w:bookmarkEnd w:id="6"/>
    </w:p>
    <w:p w14:paraId="3B179DCB" w14:textId="77777777" w:rsidR="005D66EC" w:rsidRPr="005D66EC" w:rsidRDefault="005D66EC" w:rsidP="00550459">
      <w:pPr>
        <w:pStyle w:val="Heading10"/>
        <w:keepNext/>
        <w:keepLines/>
        <w:spacing w:after="0" w:line="276" w:lineRule="auto"/>
        <w:ind w:firstLine="709"/>
        <w:jc w:val="both"/>
        <w:rPr>
          <w:sz w:val="24"/>
          <w:szCs w:val="24"/>
          <w:lang w:val="lt-LT"/>
        </w:rPr>
      </w:pPr>
    </w:p>
    <w:p w14:paraId="1D105648" w14:textId="77777777" w:rsidR="009002E8" w:rsidRPr="009002E8" w:rsidRDefault="009002E8" w:rsidP="00550459">
      <w:pPr>
        <w:ind w:firstLine="709"/>
        <w:rPr>
          <w:b/>
          <w:bCs/>
          <w:color w:val="000000"/>
          <w:kern w:val="2"/>
          <w:szCs w:val="24"/>
          <w14:ligatures w14:val="standardContextual"/>
        </w:rPr>
      </w:pPr>
      <w:bookmarkStart w:id="7" w:name="bookmark177"/>
      <w:bookmarkEnd w:id="7"/>
      <w:r w:rsidRPr="009002E8">
        <w:rPr>
          <w:b/>
          <w:bCs/>
          <w:color w:val="000000"/>
          <w:kern w:val="2"/>
          <w:szCs w:val="24"/>
          <w14:ligatures w14:val="standardContextual"/>
        </w:rPr>
        <w:t xml:space="preserve">Minimalūs reikalavimai dekoracijai „Girliandos“ </w:t>
      </w:r>
    </w:p>
    <w:p w14:paraId="7588DD66" w14:textId="77777777" w:rsidR="007E3497" w:rsidRDefault="009002E8" w:rsidP="00550459">
      <w:pPr>
        <w:numPr>
          <w:ilvl w:val="0"/>
          <w:numId w:val="5"/>
        </w:numPr>
        <w:spacing w:after="160" w:line="259" w:lineRule="auto"/>
        <w:ind w:right="2"/>
        <w:rPr>
          <w:color w:val="000000"/>
          <w:kern w:val="2"/>
          <w:szCs w:val="24"/>
          <w:lang w:eastAsia="lt-LT"/>
          <w14:ligatures w14:val="standardContextual"/>
        </w:rPr>
      </w:pPr>
      <w:r w:rsidRPr="009002E8">
        <w:rPr>
          <w:color w:val="000000"/>
          <w:kern w:val="2"/>
          <w:szCs w:val="24"/>
          <w:lang w:eastAsia="lt-LT"/>
          <w14:ligatures w14:val="standardContextual"/>
        </w:rPr>
        <w:t xml:space="preserve">Pirkimu įsigyjama dekoracija „Girliandos“, kurios skirtos medžių, esančių skvere prie Šiaulių miesto savivaldybės ir Prisikėlimo a., papuošimui. </w:t>
      </w:r>
    </w:p>
    <w:p w14:paraId="7EA35872" w14:textId="6DBD0824" w:rsidR="009002E8" w:rsidRPr="007E3497" w:rsidRDefault="009002E8" w:rsidP="00550459">
      <w:pPr>
        <w:numPr>
          <w:ilvl w:val="0"/>
          <w:numId w:val="5"/>
        </w:numPr>
        <w:spacing w:after="160" w:line="259" w:lineRule="auto"/>
        <w:ind w:right="2"/>
        <w:rPr>
          <w:color w:val="000000"/>
          <w:kern w:val="2"/>
          <w:szCs w:val="24"/>
          <w:lang w:eastAsia="lt-LT"/>
          <w14:ligatures w14:val="standardContextual"/>
        </w:rPr>
      </w:pPr>
      <w:r w:rsidRPr="007E3497">
        <w:rPr>
          <w:color w:val="000000"/>
          <w:kern w:val="2"/>
          <w:szCs w:val="24"/>
          <w14:ligatures w14:val="standardContextual"/>
        </w:rPr>
        <w:t>Girliandos komplektuojamos su pajungimo laidais (preliminarus skaičius: šakotuvas (1 įėjimas, 5 išėjimai) – 30 vnt., jungiamasis kabelis – 30 vnt.).</w:t>
      </w:r>
      <w:r w:rsidRPr="007E3497">
        <w:rPr>
          <w:color w:val="000000"/>
          <w:kern w:val="2"/>
          <w:szCs w:val="24"/>
          <w:lang w:eastAsia="lt-LT"/>
          <w14:ligatures w14:val="standardContextual"/>
        </w:rPr>
        <w:t xml:space="preserve"> Laidų poreikis skaičiuojamas vertinant  vien</w:t>
      </w:r>
      <w:r w:rsidR="00EB056E">
        <w:rPr>
          <w:color w:val="000000"/>
          <w:kern w:val="2"/>
          <w:szCs w:val="24"/>
          <w:lang w:eastAsia="lt-LT"/>
          <w14:ligatures w14:val="standardContextual"/>
        </w:rPr>
        <w:t>o</w:t>
      </w:r>
      <w:r w:rsidRPr="007E3497">
        <w:rPr>
          <w:color w:val="000000"/>
          <w:kern w:val="2"/>
          <w:szCs w:val="24"/>
          <w:lang w:eastAsia="lt-LT"/>
          <w14:ligatures w14:val="standardContextual"/>
        </w:rPr>
        <w:t xml:space="preserve"> medžio papuošimui sunaudojamas dekoracijų skaičius – 15 vnt. (arba apie 300 m.).</w:t>
      </w:r>
    </w:p>
    <w:p w14:paraId="5DBAB736" w14:textId="77777777" w:rsidR="007E3497" w:rsidRDefault="009002E8" w:rsidP="00550459">
      <w:pPr>
        <w:numPr>
          <w:ilvl w:val="0"/>
          <w:numId w:val="5"/>
        </w:numPr>
        <w:tabs>
          <w:tab w:val="left" w:pos="1134"/>
        </w:tabs>
        <w:spacing w:after="160" w:line="259" w:lineRule="auto"/>
        <w:contextualSpacing/>
        <w:rPr>
          <w:color w:val="000000"/>
          <w:kern w:val="2"/>
          <w:szCs w:val="24"/>
          <w14:ligatures w14:val="standardContextual"/>
        </w:rPr>
      </w:pPr>
      <w:r w:rsidRPr="009002E8">
        <w:rPr>
          <w:color w:val="000000"/>
          <w:kern w:val="2"/>
          <w:szCs w:val="24"/>
          <w14:ligatures w14:val="standardContextual"/>
        </w:rPr>
        <w:t xml:space="preserve">Dekoracija turi būti su šiltai baltos – šaltai baltos spalvos pakeitimo galimybe, </w:t>
      </w:r>
      <w:proofErr w:type="spellStart"/>
      <w:r w:rsidRPr="009002E8">
        <w:rPr>
          <w:color w:val="000000"/>
          <w:kern w:val="2"/>
          <w:szCs w:val="24"/>
          <w14:ligatures w14:val="standardContextual"/>
        </w:rPr>
        <w:t>t.y</w:t>
      </w:r>
      <w:proofErr w:type="spellEnd"/>
      <w:r w:rsidRPr="009002E8">
        <w:rPr>
          <w:color w:val="000000"/>
          <w:kern w:val="2"/>
          <w:szCs w:val="24"/>
          <w14:ligatures w14:val="standardContextual"/>
        </w:rPr>
        <w:t>. Perkančiajai organizacijai pasirinkus lemputės šviečia arba šiltai baltai, arba šaltai baltai.</w:t>
      </w:r>
    </w:p>
    <w:p w14:paraId="19C17FA6" w14:textId="3A9ABFBE" w:rsidR="009002E8" w:rsidRPr="007E3497" w:rsidRDefault="009002E8" w:rsidP="00550459">
      <w:pPr>
        <w:numPr>
          <w:ilvl w:val="0"/>
          <w:numId w:val="5"/>
        </w:numPr>
        <w:tabs>
          <w:tab w:val="left" w:pos="1134"/>
        </w:tabs>
        <w:spacing w:after="160" w:line="259" w:lineRule="auto"/>
        <w:contextualSpacing/>
        <w:rPr>
          <w:color w:val="000000"/>
          <w:kern w:val="2"/>
          <w:szCs w:val="24"/>
          <w14:ligatures w14:val="standardContextual"/>
        </w:rPr>
      </w:pPr>
      <w:r w:rsidRPr="007E3497">
        <w:rPr>
          <w:color w:val="000000"/>
          <w:kern w:val="2"/>
          <w:szCs w:val="24"/>
          <w14:ligatures w14:val="standardContextual"/>
        </w:rPr>
        <w:t>Lemputės šviesos šaltinis LED diodas.</w:t>
      </w:r>
    </w:p>
    <w:p w14:paraId="2F4AC624" w14:textId="77777777" w:rsidR="009002E8" w:rsidRPr="009002E8" w:rsidRDefault="009002E8" w:rsidP="00550459">
      <w:pPr>
        <w:numPr>
          <w:ilvl w:val="0"/>
          <w:numId w:val="5"/>
        </w:numPr>
        <w:spacing w:after="160" w:line="259" w:lineRule="auto"/>
        <w:contextualSpacing/>
        <w:rPr>
          <w:color w:val="000000"/>
          <w:kern w:val="2"/>
          <w:szCs w:val="24"/>
          <w14:ligatures w14:val="standardContextual"/>
        </w:rPr>
      </w:pPr>
      <w:r w:rsidRPr="009002E8">
        <w:rPr>
          <w:color w:val="000000"/>
          <w:kern w:val="2"/>
          <w:szCs w:val="24"/>
          <w14:ligatures w14:val="standardContextual"/>
        </w:rPr>
        <w:t>Dekoracijos galingumas ne didesnis kaip 3 W dekoracijos vienam metrui.</w:t>
      </w:r>
    </w:p>
    <w:p w14:paraId="62A02DD1" w14:textId="77777777" w:rsidR="009002E8" w:rsidRPr="009002E8" w:rsidRDefault="009002E8" w:rsidP="00550459">
      <w:pPr>
        <w:numPr>
          <w:ilvl w:val="0"/>
          <w:numId w:val="5"/>
        </w:numPr>
        <w:spacing w:after="160" w:line="259" w:lineRule="auto"/>
        <w:contextualSpacing/>
        <w:rPr>
          <w:color w:val="000000"/>
          <w:kern w:val="2"/>
          <w:szCs w:val="24"/>
          <w14:ligatures w14:val="standardContextual"/>
        </w:rPr>
      </w:pPr>
      <w:r w:rsidRPr="009002E8">
        <w:rPr>
          <w:color w:val="000000"/>
          <w:kern w:val="2"/>
          <w:szCs w:val="24"/>
          <w14:ligatures w14:val="standardContextual"/>
        </w:rPr>
        <w:t>Vienos lemputės dydis – ne didesnis kaip 1 cm.</w:t>
      </w:r>
    </w:p>
    <w:p w14:paraId="360A837E" w14:textId="77777777" w:rsidR="009002E8" w:rsidRPr="009002E8" w:rsidRDefault="009002E8" w:rsidP="00550459">
      <w:pPr>
        <w:numPr>
          <w:ilvl w:val="0"/>
          <w:numId w:val="5"/>
        </w:numPr>
        <w:spacing w:after="160" w:line="259" w:lineRule="auto"/>
        <w:contextualSpacing/>
        <w:rPr>
          <w:color w:val="000000"/>
          <w:kern w:val="2"/>
          <w:szCs w:val="24"/>
          <w14:ligatures w14:val="standardContextual"/>
        </w:rPr>
      </w:pPr>
      <w:r w:rsidRPr="009002E8">
        <w:rPr>
          <w:color w:val="000000"/>
          <w:kern w:val="2"/>
          <w:szCs w:val="24"/>
          <w14:ligatures w14:val="standardContextual"/>
        </w:rPr>
        <w:t>Lemputė atitinka apsaugos nuo aplinkos poveikio (dulkių, lietaus) indeksą ne žemesnį kaip IP44.</w:t>
      </w:r>
    </w:p>
    <w:p w14:paraId="4C634713" w14:textId="77777777" w:rsidR="009002E8" w:rsidRPr="009002E8" w:rsidRDefault="009002E8" w:rsidP="00550459">
      <w:pPr>
        <w:numPr>
          <w:ilvl w:val="0"/>
          <w:numId w:val="5"/>
        </w:numPr>
        <w:spacing w:after="160" w:line="259" w:lineRule="auto"/>
        <w:contextualSpacing/>
        <w:rPr>
          <w:color w:val="000000"/>
          <w:kern w:val="2"/>
          <w:szCs w:val="24"/>
          <w14:ligatures w14:val="standardContextual"/>
        </w:rPr>
      </w:pPr>
      <w:r w:rsidRPr="009002E8">
        <w:rPr>
          <w:color w:val="000000"/>
          <w:kern w:val="2"/>
          <w:szCs w:val="24"/>
          <w14:ligatures w14:val="standardContextual"/>
        </w:rPr>
        <w:t>Lemputės išgaunamos spalvos temperatūra šaltai baltai spalvai - ne mažesnė kaip 6000 K ir ne didesnė kaip 8000 K, šiltai baltai spalvai - ne mažesnė kaip 2700 K ir ne didesnė kaip 3200 K.</w:t>
      </w:r>
    </w:p>
    <w:p w14:paraId="17AA76A0" w14:textId="77777777" w:rsidR="009002E8" w:rsidRPr="009002E8" w:rsidRDefault="009002E8" w:rsidP="00550459">
      <w:pPr>
        <w:numPr>
          <w:ilvl w:val="0"/>
          <w:numId w:val="5"/>
        </w:numPr>
        <w:spacing w:after="160" w:line="259" w:lineRule="auto"/>
        <w:contextualSpacing/>
        <w:rPr>
          <w:color w:val="000000"/>
          <w:kern w:val="2"/>
          <w:szCs w:val="24"/>
          <w14:ligatures w14:val="standardContextual"/>
        </w:rPr>
      </w:pPr>
      <w:r w:rsidRPr="009002E8">
        <w:rPr>
          <w:color w:val="000000"/>
          <w:kern w:val="2"/>
          <w:szCs w:val="24"/>
          <w14:ligatures w14:val="standardContextual"/>
        </w:rPr>
        <w:t>Dekoracijoje ne mažiau kaip 6 vnt. lempučių dekoracijos metrui.</w:t>
      </w:r>
    </w:p>
    <w:p w14:paraId="01959FFC" w14:textId="77777777" w:rsidR="009002E8" w:rsidRPr="009002E8" w:rsidRDefault="009002E8" w:rsidP="00550459">
      <w:pPr>
        <w:numPr>
          <w:ilvl w:val="0"/>
          <w:numId w:val="5"/>
        </w:numPr>
        <w:spacing w:after="160" w:line="259" w:lineRule="auto"/>
        <w:contextualSpacing/>
        <w:rPr>
          <w:color w:val="000000"/>
          <w:kern w:val="2"/>
          <w:szCs w:val="24"/>
          <w14:ligatures w14:val="standardContextual"/>
        </w:rPr>
      </w:pPr>
      <w:r w:rsidRPr="009002E8">
        <w:rPr>
          <w:color w:val="000000"/>
          <w:kern w:val="2"/>
          <w:szCs w:val="24"/>
          <w14:ligatures w14:val="standardContextual"/>
        </w:rPr>
        <w:t>Dekoracijos laidas juodos ar tamsiai žalios spalvos.</w:t>
      </w:r>
    </w:p>
    <w:p w14:paraId="276C7FFD" w14:textId="2E60D03A" w:rsidR="005D66EC" w:rsidRPr="009002E8" w:rsidRDefault="00EB056E" w:rsidP="00550459">
      <w:pPr>
        <w:numPr>
          <w:ilvl w:val="0"/>
          <w:numId w:val="5"/>
        </w:numPr>
        <w:spacing w:after="160" w:line="259" w:lineRule="auto"/>
        <w:contextualSpacing/>
        <w:rPr>
          <w:color w:val="000000"/>
          <w:kern w:val="2"/>
          <w:szCs w:val="24"/>
          <w14:ligatures w14:val="standardContextual"/>
        </w:rPr>
      </w:pPr>
      <w:r>
        <w:rPr>
          <w:color w:val="000000"/>
          <w:kern w:val="2"/>
          <w:szCs w:val="24"/>
          <w14:ligatures w14:val="standardContextual"/>
        </w:rPr>
        <w:t>Į</w:t>
      </w:r>
      <w:r w:rsidR="009002E8" w:rsidRPr="009002E8">
        <w:rPr>
          <w:color w:val="000000"/>
          <w:kern w:val="2"/>
          <w:szCs w:val="24"/>
          <w14:ligatures w14:val="standardContextual"/>
        </w:rPr>
        <w:t>sigyjamas kiekis – 450 vnt. (arba 9000 metrų).</w:t>
      </w:r>
    </w:p>
    <w:p w14:paraId="0876C689" w14:textId="77777777" w:rsidR="005D66EC" w:rsidRPr="005D66EC" w:rsidRDefault="005D66EC" w:rsidP="001B7AF8">
      <w:pPr>
        <w:pStyle w:val="Heading10"/>
        <w:keepNext/>
        <w:keepLines/>
        <w:tabs>
          <w:tab w:val="left" w:pos="993"/>
        </w:tabs>
        <w:spacing w:after="0" w:line="276" w:lineRule="auto"/>
        <w:ind w:firstLine="709"/>
        <w:rPr>
          <w:b w:val="0"/>
          <w:bCs w:val="0"/>
          <w:color w:val="000000"/>
          <w:sz w:val="24"/>
          <w:szCs w:val="24"/>
          <w:lang w:val="lt-LT"/>
        </w:rPr>
      </w:pPr>
    </w:p>
    <w:p w14:paraId="4FAB1D08" w14:textId="77777777" w:rsidR="005D66EC" w:rsidRPr="005D66EC" w:rsidRDefault="005D66EC" w:rsidP="001B7AF8">
      <w:pPr>
        <w:pStyle w:val="Heading10"/>
        <w:keepNext/>
        <w:keepLines/>
        <w:tabs>
          <w:tab w:val="left" w:pos="407"/>
        </w:tabs>
        <w:spacing w:after="0" w:line="276" w:lineRule="auto"/>
        <w:ind w:firstLine="709"/>
        <w:rPr>
          <w:sz w:val="24"/>
          <w:szCs w:val="24"/>
          <w:lang w:val="lt-LT"/>
        </w:rPr>
      </w:pPr>
      <w:bookmarkStart w:id="8" w:name="bookmark220"/>
      <w:bookmarkStart w:id="9" w:name="bookmark218"/>
      <w:bookmarkStart w:id="10" w:name="bookmark219"/>
      <w:bookmarkStart w:id="11" w:name="bookmark221"/>
      <w:bookmarkEnd w:id="8"/>
      <w:r w:rsidRPr="005D66EC">
        <w:rPr>
          <w:sz w:val="24"/>
          <w:szCs w:val="24"/>
          <w:lang w:val="lt-LT"/>
        </w:rPr>
        <w:t>III SKYRIUS</w:t>
      </w:r>
      <w:r w:rsidRPr="005D66EC">
        <w:rPr>
          <w:sz w:val="24"/>
          <w:szCs w:val="24"/>
          <w:lang w:val="lt-LT"/>
        </w:rPr>
        <w:br/>
      </w:r>
      <w:r w:rsidR="005C3FEE">
        <w:rPr>
          <w:sz w:val="24"/>
          <w:szCs w:val="24"/>
          <w:lang w:val="lt-LT"/>
        </w:rPr>
        <w:t xml:space="preserve">           </w:t>
      </w:r>
      <w:r w:rsidRPr="005D66EC">
        <w:rPr>
          <w:sz w:val="24"/>
          <w:szCs w:val="24"/>
          <w:lang w:val="lt-LT"/>
        </w:rPr>
        <w:t>GARANTIJA</w:t>
      </w:r>
      <w:bookmarkEnd w:id="9"/>
      <w:bookmarkEnd w:id="10"/>
      <w:bookmarkEnd w:id="11"/>
    </w:p>
    <w:p w14:paraId="72859CA3" w14:textId="77777777" w:rsidR="005D66EC" w:rsidRPr="005D66EC" w:rsidRDefault="005D66EC" w:rsidP="001B7AF8">
      <w:pPr>
        <w:pStyle w:val="Heading10"/>
        <w:keepNext/>
        <w:keepLines/>
        <w:tabs>
          <w:tab w:val="left" w:pos="407"/>
        </w:tabs>
        <w:spacing w:after="0" w:line="276" w:lineRule="auto"/>
        <w:ind w:firstLine="709"/>
        <w:rPr>
          <w:sz w:val="24"/>
          <w:szCs w:val="24"/>
          <w:lang w:val="lt-LT"/>
        </w:rPr>
      </w:pPr>
    </w:p>
    <w:p w14:paraId="0AD7062A" w14:textId="77777777" w:rsidR="005D66EC" w:rsidRPr="005D66EC" w:rsidRDefault="005D66EC" w:rsidP="001B7AF8">
      <w:pPr>
        <w:pStyle w:val="Pagrindinistekstas"/>
        <w:spacing w:line="276" w:lineRule="auto"/>
        <w:ind w:firstLine="709"/>
        <w:jc w:val="both"/>
        <w:rPr>
          <w:sz w:val="24"/>
          <w:szCs w:val="24"/>
          <w:lang w:val="lt-LT"/>
        </w:rPr>
      </w:pPr>
      <w:r w:rsidRPr="005D66EC">
        <w:rPr>
          <w:sz w:val="24"/>
          <w:szCs w:val="24"/>
          <w:lang w:val="lt-LT"/>
        </w:rPr>
        <w:t xml:space="preserve">Pirkimo objektui (šioje pastraipoje toliau – </w:t>
      </w:r>
      <w:r w:rsidRPr="005D66EC">
        <w:rPr>
          <w:b/>
          <w:bCs/>
          <w:sz w:val="24"/>
          <w:szCs w:val="24"/>
          <w:lang w:val="lt-LT"/>
        </w:rPr>
        <w:t xml:space="preserve">Prekė) </w:t>
      </w:r>
      <w:r w:rsidRPr="005D66EC">
        <w:rPr>
          <w:sz w:val="24"/>
          <w:szCs w:val="24"/>
          <w:lang w:val="lt-LT"/>
        </w:rPr>
        <w:t xml:space="preserve">taikoma Tiekėjo suteikiama Prekės kokybės garantiją, kurios terminas yra ne trumpesnis kaip </w:t>
      </w:r>
      <w:r w:rsidRPr="00107FE3">
        <w:rPr>
          <w:sz w:val="24"/>
          <w:szCs w:val="24"/>
          <w:lang w:val="lt-LT"/>
        </w:rPr>
        <w:t>24 mėnesiai</w:t>
      </w:r>
      <w:r w:rsidRPr="005D66EC">
        <w:rPr>
          <w:sz w:val="24"/>
          <w:szCs w:val="24"/>
          <w:lang w:val="lt-LT"/>
        </w:rPr>
        <w:t>. Garantijos terminas pradedamas skaičiuoti nuo Prekės perdavimo momento. Komplektuojamųjų detalių kokybės garantijos terminas yra toks pat kaip pagrindinio gaminio ir pradedamas skaičiuoti kartu su pagrindinio gaminio kokybės garantijos terminu.</w:t>
      </w:r>
    </w:p>
    <w:p w14:paraId="761430ED" w14:textId="77777777" w:rsidR="005D66EC" w:rsidRPr="005D66EC" w:rsidRDefault="005D66EC" w:rsidP="001B7AF8">
      <w:pPr>
        <w:pStyle w:val="Pagrindinistekstas"/>
        <w:spacing w:line="276" w:lineRule="auto"/>
        <w:ind w:firstLine="709"/>
        <w:jc w:val="both"/>
        <w:rPr>
          <w:sz w:val="24"/>
          <w:szCs w:val="24"/>
          <w:lang w:val="lt-LT"/>
        </w:rPr>
      </w:pPr>
    </w:p>
    <w:p w14:paraId="7FA5F2B9" w14:textId="77777777" w:rsidR="005D66EC" w:rsidRPr="005D66EC" w:rsidRDefault="005D66EC" w:rsidP="001B7AF8">
      <w:pPr>
        <w:spacing w:line="276" w:lineRule="auto"/>
        <w:ind w:firstLine="709"/>
        <w:jc w:val="center"/>
        <w:rPr>
          <w:b/>
          <w:bCs/>
        </w:rPr>
      </w:pPr>
      <w:bookmarkStart w:id="12" w:name="bookmark224"/>
      <w:bookmarkEnd w:id="12"/>
      <w:r w:rsidRPr="005D66EC">
        <w:rPr>
          <w:b/>
          <w:bCs/>
        </w:rPr>
        <w:t>IV SKYRIUS</w:t>
      </w:r>
    </w:p>
    <w:p w14:paraId="1C5DA283" w14:textId="77777777" w:rsidR="005D66EC" w:rsidRPr="005D66EC" w:rsidRDefault="005D66EC" w:rsidP="001B7AF8">
      <w:pPr>
        <w:spacing w:line="276" w:lineRule="auto"/>
        <w:ind w:firstLine="709"/>
        <w:jc w:val="center"/>
        <w:rPr>
          <w:b/>
          <w:bCs/>
        </w:rPr>
      </w:pPr>
      <w:r w:rsidRPr="005D66EC">
        <w:rPr>
          <w:b/>
          <w:bCs/>
        </w:rPr>
        <w:t>TECHNINIAI PARAMETRAI</w:t>
      </w:r>
    </w:p>
    <w:p w14:paraId="4F304671" w14:textId="77777777" w:rsidR="005D66EC" w:rsidRPr="005D66EC" w:rsidRDefault="005D66EC" w:rsidP="001B7AF8">
      <w:pPr>
        <w:spacing w:line="276" w:lineRule="auto"/>
        <w:ind w:firstLine="709"/>
      </w:pPr>
    </w:p>
    <w:p w14:paraId="0A0B4880" w14:textId="77777777" w:rsidR="005D66EC" w:rsidRPr="005D66EC" w:rsidRDefault="005D66EC" w:rsidP="001B7AF8">
      <w:pPr>
        <w:spacing w:line="276" w:lineRule="auto"/>
        <w:ind w:firstLine="709"/>
      </w:pPr>
      <w:bookmarkStart w:id="13" w:name="_Hlk41297883"/>
      <w:r w:rsidRPr="005D66EC">
        <w:t xml:space="preserve">Jeigu Pirkimo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(toliau šioje pastraipoje – </w:t>
      </w:r>
      <w:r w:rsidRPr="005D66EC">
        <w:rPr>
          <w:b/>
          <w:bCs/>
        </w:rPr>
        <w:t>nurodymas</w:t>
      </w:r>
      <w:r w:rsidRPr="005D66EC">
        <w:t>), tai yra laikytina, kad toks nurodymas yra pateiktas kartu su žodžiais „arba lygiavertis“.</w:t>
      </w:r>
    </w:p>
    <w:p w14:paraId="6DE91C1B" w14:textId="77777777" w:rsidR="005D66EC" w:rsidRPr="005D66EC" w:rsidRDefault="005D66EC" w:rsidP="001B7AF8">
      <w:pPr>
        <w:spacing w:line="276" w:lineRule="auto"/>
        <w:ind w:firstLine="709"/>
      </w:pPr>
      <w:r w:rsidRPr="005D66EC">
        <w:t xml:space="preserve">Jeigu Pirkimo dokumentuose yra nurodomas standartas, techninis liudijimas ar bendrosios techninės specifikacijos (toliau šioje pastraipoje – </w:t>
      </w:r>
      <w:r w:rsidRPr="005D66EC">
        <w:rPr>
          <w:b/>
          <w:bCs/>
        </w:rPr>
        <w:t>nurodymas</w:t>
      </w:r>
      <w:r w:rsidRPr="005D66EC">
        <w:t>), tai yra laikytina, kad toks nurodymas yra pateiktas kartu su žodžiais „arba lygiavertis“.</w:t>
      </w:r>
    </w:p>
    <w:p w14:paraId="22E82E33" w14:textId="77777777" w:rsidR="005D66EC" w:rsidRPr="005D66EC" w:rsidRDefault="005D66EC" w:rsidP="001B7AF8">
      <w:pPr>
        <w:spacing w:line="276" w:lineRule="auto"/>
        <w:ind w:firstLine="709"/>
      </w:pPr>
      <w:r w:rsidRPr="005D66EC">
        <w:t>Jeigu tiekėjas teikdamas pasiūlymą numato, kad jis tieks lygiaverčius sprendinius, tai jis apie tai turi papildomai pažymėti pasiūlyme ir kartu su pasiūlymu pateikti lygiavertiškumą įrodančius dokumentus.</w:t>
      </w:r>
    </w:p>
    <w:p w14:paraId="40410DB4" w14:textId="77777777" w:rsidR="005D66EC" w:rsidRPr="005D66EC" w:rsidRDefault="005D66EC" w:rsidP="001B7AF8">
      <w:pPr>
        <w:spacing w:line="276" w:lineRule="auto"/>
        <w:ind w:firstLine="709"/>
      </w:pPr>
    </w:p>
    <w:bookmarkEnd w:id="13"/>
    <w:p w14:paraId="1AB78E8E" w14:textId="77777777" w:rsidR="005D66EC" w:rsidRPr="005D66EC" w:rsidRDefault="005D66EC" w:rsidP="001B7AF8">
      <w:pPr>
        <w:spacing w:line="276" w:lineRule="auto"/>
        <w:ind w:firstLine="709"/>
        <w:jc w:val="center"/>
        <w:rPr>
          <w:b/>
          <w:bCs/>
        </w:rPr>
      </w:pPr>
      <w:r w:rsidRPr="005D66EC">
        <w:rPr>
          <w:b/>
          <w:bCs/>
        </w:rPr>
        <w:t>V SKYRIUS</w:t>
      </w:r>
    </w:p>
    <w:p w14:paraId="0EE4A11A" w14:textId="77777777" w:rsidR="005D66EC" w:rsidRPr="005D66EC" w:rsidRDefault="005D66EC" w:rsidP="001B7AF8">
      <w:pPr>
        <w:spacing w:line="276" w:lineRule="auto"/>
        <w:ind w:firstLine="709"/>
        <w:jc w:val="center"/>
        <w:rPr>
          <w:b/>
        </w:rPr>
      </w:pPr>
      <w:r w:rsidRPr="005D66EC">
        <w:rPr>
          <w:b/>
        </w:rPr>
        <w:t>PREKIŲ PRISTATYMO REIKALAVIMAI PREKĖMS</w:t>
      </w:r>
    </w:p>
    <w:p w14:paraId="740508CE" w14:textId="77777777" w:rsidR="005D66EC" w:rsidRPr="005D66EC" w:rsidRDefault="005D66EC" w:rsidP="001B7AF8">
      <w:pPr>
        <w:spacing w:line="276" w:lineRule="auto"/>
        <w:ind w:firstLine="709"/>
      </w:pPr>
    </w:p>
    <w:p w14:paraId="002FC70B" w14:textId="77777777" w:rsidR="005D66EC" w:rsidRPr="005D66EC" w:rsidRDefault="005D66EC" w:rsidP="001B7AF8">
      <w:pPr>
        <w:spacing w:line="276" w:lineRule="auto"/>
        <w:ind w:firstLine="709"/>
      </w:pPr>
      <w:r w:rsidRPr="005D66EC">
        <w:t xml:space="preserve">Prekės turi būti naujos, nenaudotos, mechaniškai nepažeistos. </w:t>
      </w:r>
    </w:p>
    <w:p w14:paraId="43F39C61" w14:textId="77777777" w:rsidR="005D66EC" w:rsidRPr="005D66EC" w:rsidRDefault="005D66EC" w:rsidP="001B7AF8">
      <w:pPr>
        <w:spacing w:line="276" w:lineRule="auto"/>
        <w:ind w:firstLine="709"/>
      </w:pPr>
    </w:p>
    <w:p w14:paraId="73C31598" w14:textId="77777777" w:rsidR="005D66EC" w:rsidRPr="005D66EC" w:rsidRDefault="005D66EC" w:rsidP="001B7AF8">
      <w:pPr>
        <w:spacing w:line="276" w:lineRule="auto"/>
        <w:ind w:firstLine="709"/>
        <w:jc w:val="center"/>
        <w:rPr>
          <w:b/>
        </w:rPr>
      </w:pPr>
      <w:r w:rsidRPr="005D66EC">
        <w:rPr>
          <w:b/>
        </w:rPr>
        <w:t>VI SKYRIUS</w:t>
      </w:r>
    </w:p>
    <w:p w14:paraId="1E206713" w14:textId="77777777" w:rsidR="005D66EC" w:rsidRPr="005D66EC" w:rsidRDefault="005D66EC" w:rsidP="001B7AF8">
      <w:pPr>
        <w:spacing w:line="276" w:lineRule="auto"/>
        <w:ind w:firstLine="709"/>
        <w:jc w:val="center"/>
        <w:rPr>
          <w:b/>
        </w:rPr>
      </w:pPr>
      <w:r w:rsidRPr="005D66EC">
        <w:rPr>
          <w:b/>
        </w:rPr>
        <w:t>KAINODARA</w:t>
      </w:r>
    </w:p>
    <w:p w14:paraId="5C1F0B4F" w14:textId="77777777" w:rsidR="005D66EC" w:rsidRPr="005D66EC" w:rsidRDefault="005D66EC" w:rsidP="001B7AF8">
      <w:pPr>
        <w:spacing w:line="276" w:lineRule="auto"/>
        <w:ind w:firstLine="709"/>
      </w:pPr>
    </w:p>
    <w:p w14:paraId="2E01B383" w14:textId="2541EB1B" w:rsidR="005D66EC" w:rsidRPr="005D66EC" w:rsidRDefault="005D66EC" w:rsidP="001B7AF8">
      <w:pPr>
        <w:spacing w:line="276" w:lineRule="auto"/>
        <w:ind w:firstLine="709"/>
      </w:pPr>
      <w:r w:rsidRPr="005D66EC">
        <w:t>Sutartyje taikoma kainodaros taisyklė: fiksuoto</w:t>
      </w:r>
      <w:r w:rsidR="00564897">
        <w:t>s</w:t>
      </w:r>
      <w:r w:rsidRPr="005D66EC">
        <w:t xml:space="preserve"> </w:t>
      </w:r>
      <w:r w:rsidR="00D72495">
        <w:t>kainos</w:t>
      </w:r>
      <w:r w:rsidRPr="005D66EC">
        <w:t>, kaip tai numatyta Kainodaros taisyklių nustatymo metodikos, patvirtintos Viešųjų pirkimų tarnybos direktoriaus 2017 m. birželio 28 d. įsakymu Nr.</w:t>
      </w:r>
      <w:r w:rsidR="00E71463">
        <w:t xml:space="preserve"> </w:t>
      </w:r>
      <w:r w:rsidRPr="005D66EC">
        <w:t>1S-95, 17.2 punkte.</w:t>
      </w:r>
    </w:p>
    <w:p w14:paraId="62E4140A" w14:textId="77777777" w:rsidR="003C13B4" w:rsidRPr="005D66EC" w:rsidRDefault="003C13B4" w:rsidP="001B7AF8">
      <w:pPr>
        <w:spacing w:line="276" w:lineRule="auto"/>
        <w:ind w:firstLine="709"/>
      </w:pPr>
    </w:p>
    <w:sectPr w:rsidR="003C13B4" w:rsidRPr="005D66EC" w:rsidSect="00773E61">
      <w:pgSz w:w="12240" w:h="15840"/>
      <w:pgMar w:top="567" w:right="61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1AA7"/>
    <w:multiLevelType w:val="multilevel"/>
    <w:tmpl w:val="8CBA6174"/>
    <w:lvl w:ilvl="0">
      <w:start w:val="1"/>
      <w:numFmt w:val="decimal"/>
      <w:lvlText w:val="%1."/>
      <w:lvlJc w:val="left"/>
      <w:pPr>
        <w:ind w:left="1069" w:hanging="360"/>
      </w:pPr>
      <w:rPr>
        <w:rFonts w:ascii="Times New Roman" w:eastAsia="Times New Roman" w:hAnsi="Times New Roman" w:cs="Times New Roman"/>
        <w:b w:val="0"/>
        <w:bCs w: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7FB6AAE"/>
    <w:multiLevelType w:val="hybridMultilevel"/>
    <w:tmpl w:val="F424AFBC"/>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0719C"/>
    <w:multiLevelType w:val="multilevel"/>
    <w:tmpl w:val="8CBA6174"/>
    <w:lvl w:ilvl="0">
      <w:start w:val="1"/>
      <w:numFmt w:val="decimal"/>
      <w:lvlText w:val="%1."/>
      <w:lvlJc w:val="left"/>
      <w:pPr>
        <w:ind w:left="1069" w:hanging="360"/>
      </w:pPr>
      <w:rPr>
        <w:rFonts w:ascii="Times New Roman" w:eastAsia="Times New Roman" w:hAnsi="Times New Roman" w:cs="Times New Roman"/>
        <w:b w:val="0"/>
        <w:bCs w: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2D5A1199"/>
    <w:multiLevelType w:val="hybridMultilevel"/>
    <w:tmpl w:val="CF6CEDD2"/>
    <w:lvl w:ilvl="0" w:tplc="2B060DE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7CA7C42"/>
    <w:multiLevelType w:val="hybridMultilevel"/>
    <w:tmpl w:val="CDB05D46"/>
    <w:lvl w:ilvl="0" w:tplc="CBA4CF5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872064832">
    <w:abstractNumId w:val="1"/>
  </w:num>
  <w:num w:numId="2" w16cid:durableId="1867710765">
    <w:abstractNumId w:val="0"/>
  </w:num>
  <w:num w:numId="3" w16cid:durableId="1462112254">
    <w:abstractNumId w:val="3"/>
  </w:num>
  <w:num w:numId="4" w16cid:durableId="912740557">
    <w:abstractNumId w:val="2"/>
  </w:num>
  <w:num w:numId="5" w16cid:durableId="16751836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6EC"/>
    <w:rsid w:val="00037D21"/>
    <w:rsid w:val="00045F65"/>
    <w:rsid w:val="00081543"/>
    <w:rsid w:val="000E515B"/>
    <w:rsid w:val="00107FE3"/>
    <w:rsid w:val="00194318"/>
    <w:rsid w:val="001A79F1"/>
    <w:rsid w:val="001B747F"/>
    <w:rsid w:val="001B7AF8"/>
    <w:rsid w:val="00294853"/>
    <w:rsid w:val="002C1DD3"/>
    <w:rsid w:val="002C2C59"/>
    <w:rsid w:val="003041E1"/>
    <w:rsid w:val="00310975"/>
    <w:rsid w:val="00343039"/>
    <w:rsid w:val="00394D33"/>
    <w:rsid w:val="003C13B4"/>
    <w:rsid w:val="00462CDB"/>
    <w:rsid w:val="00550459"/>
    <w:rsid w:val="00564897"/>
    <w:rsid w:val="005C3FEE"/>
    <w:rsid w:val="005C45A7"/>
    <w:rsid w:val="005D66EC"/>
    <w:rsid w:val="006A5178"/>
    <w:rsid w:val="00707635"/>
    <w:rsid w:val="00707C89"/>
    <w:rsid w:val="007171B0"/>
    <w:rsid w:val="00773E61"/>
    <w:rsid w:val="007E3497"/>
    <w:rsid w:val="008B31B7"/>
    <w:rsid w:val="009002E8"/>
    <w:rsid w:val="00A5693E"/>
    <w:rsid w:val="00AB0F9E"/>
    <w:rsid w:val="00AB458C"/>
    <w:rsid w:val="00AC166A"/>
    <w:rsid w:val="00AC1B4F"/>
    <w:rsid w:val="00B03C8F"/>
    <w:rsid w:val="00B61EE1"/>
    <w:rsid w:val="00B92795"/>
    <w:rsid w:val="00C86409"/>
    <w:rsid w:val="00CB783D"/>
    <w:rsid w:val="00CF448B"/>
    <w:rsid w:val="00D72495"/>
    <w:rsid w:val="00DB4A95"/>
    <w:rsid w:val="00E604DD"/>
    <w:rsid w:val="00E654F6"/>
    <w:rsid w:val="00E71463"/>
    <w:rsid w:val="00EA76D4"/>
    <w:rsid w:val="00EB056E"/>
    <w:rsid w:val="00EB5B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DF6A7"/>
  <w15:chartTrackingRefBased/>
  <w15:docId w15:val="{414BED79-A85C-4426-A4A2-EA5E160E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66EC"/>
    <w:pPr>
      <w:spacing w:after="0" w:line="240" w:lineRule="auto"/>
      <w:jc w:val="both"/>
    </w:pPr>
    <w:rPr>
      <w:rFonts w:ascii="Times New Roman" w:eastAsia="Calibri" w:hAnsi="Times New Roman" w:cs="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sid w:val="005D66EC"/>
    <w:rPr>
      <w:rFonts w:ascii="Times New Roman" w:eastAsia="Times New Roman" w:hAnsi="Times New Roman" w:cs="Times New Roman"/>
      <w:b/>
      <w:bCs/>
    </w:rPr>
  </w:style>
  <w:style w:type="character" w:customStyle="1" w:styleId="PagrindinistekstasDiagrama">
    <w:name w:val="Pagrindinis tekstas Diagrama"/>
    <w:basedOn w:val="Numatytasispastraiposriftas"/>
    <w:link w:val="Pagrindinistekstas"/>
    <w:rsid w:val="005D66EC"/>
    <w:rPr>
      <w:rFonts w:ascii="Times New Roman" w:eastAsia="Times New Roman" w:hAnsi="Times New Roman" w:cs="Times New Roman"/>
    </w:rPr>
  </w:style>
  <w:style w:type="paragraph" w:customStyle="1" w:styleId="Heading10">
    <w:name w:val="Heading #1"/>
    <w:basedOn w:val="prastasis"/>
    <w:link w:val="Heading1"/>
    <w:rsid w:val="005D66EC"/>
    <w:pPr>
      <w:widowControl w:val="0"/>
      <w:spacing w:after="260"/>
      <w:jc w:val="center"/>
      <w:outlineLvl w:val="0"/>
    </w:pPr>
    <w:rPr>
      <w:rFonts w:eastAsia="Times New Roman"/>
      <w:b/>
      <w:bCs/>
      <w:kern w:val="2"/>
      <w:sz w:val="22"/>
      <w:lang w:val="en-US"/>
      <w14:ligatures w14:val="standardContextual"/>
    </w:rPr>
  </w:style>
  <w:style w:type="paragraph" w:styleId="Pagrindinistekstas">
    <w:name w:val="Body Text"/>
    <w:basedOn w:val="prastasis"/>
    <w:link w:val="PagrindinistekstasDiagrama"/>
    <w:qFormat/>
    <w:rsid w:val="005D66EC"/>
    <w:pPr>
      <w:widowControl w:val="0"/>
      <w:ind w:firstLine="400"/>
      <w:jc w:val="left"/>
    </w:pPr>
    <w:rPr>
      <w:rFonts w:eastAsia="Times New Roman"/>
      <w:kern w:val="2"/>
      <w:sz w:val="22"/>
      <w:lang w:val="en-US"/>
      <w14:ligatures w14:val="standardContextual"/>
    </w:rPr>
  </w:style>
  <w:style w:type="character" w:customStyle="1" w:styleId="PagrindinistekstasDiagrama1">
    <w:name w:val="Pagrindinis tekstas Diagrama1"/>
    <w:basedOn w:val="Numatytasispastraiposriftas"/>
    <w:uiPriority w:val="99"/>
    <w:semiHidden/>
    <w:rsid w:val="005D66EC"/>
    <w:rPr>
      <w:rFonts w:ascii="Times New Roman" w:eastAsia="Calibri" w:hAnsi="Times New Roman" w:cs="Times New Roman"/>
      <w:kern w:val="0"/>
      <w:sz w:val="24"/>
      <w:lang w:val="lt-LT"/>
      <w14:ligatures w14:val="none"/>
    </w:rPr>
  </w:style>
  <w:style w:type="character" w:styleId="Komentaronuoroda">
    <w:name w:val="annotation reference"/>
    <w:basedOn w:val="Numatytasispastraiposriftas"/>
    <w:uiPriority w:val="99"/>
    <w:semiHidden/>
    <w:unhideWhenUsed/>
    <w:rsid w:val="00CF448B"/>
    <w:rPr>
      <w:sz w:val="16"/>
      <w:szCs w:val="16"/>
    </w:rPr>
  </w:style>
  <w:style w:type="paragraph" w:styleId="Komentarotekstas">
    <w:name w:val="annotation text"/>
    <w:basedOn w:val="prastasis"/>
    <w:link w:val="KomentarotekstasDiagrama"/>
    <w:uiPriority w:val="99"/>
    <w:semiHidden/>
    <w:unhideWhenUsed/>
    <w:rsid w:val="00CF448B"/>
    <w:rPr>
      <w:sz w:val="20"/>
      <w:szCs w:val="20"/>
    </w:rPr>
  </w:style>
  <w:style w:type="character" w:customStyle="1" w:styleId="KomentarotekstasDiagrama">
    <w:name w:val="Komentaro tekstas Diagrama"/>
    <w:basedOn w:val="Numatytasispastraiposriftas"/>
    <w:link w:val="Komentarotekstas"/>
    <w:uiPriority w:val="99"/>
    <w:semiHidden/>
    <w:rsid w:val="00CF448B"/>
    <w:rPr>
      <w:rFonts w:ascii="Times New Roman" w:eastAsia="Calibri"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CF448B"/>
    <w:rPr>
      <w:b/>
      <w:bCs/>
    </w:rPr>
  </w:style>
  <w:style w:type="character" w:customStyle="1" w:styleId="KomentarotemaDiagrama">
    <w:name w:val="Komentaro tema Diagrama"/>
    <w:basedOn w:val="KomentarotekstasDiagrama"/>
    <w:link w:val="Komentarotema"/>
    <w:uiPriority w:val="99"/>
    <w:semiHidden/>
    <w:rsid w:val="00CF448B"/>
    <w:rPr>
      <w:rFonts w:ascii="Times New Roman" w:eastAsia="Calibri" w:hAnsi="Times New Roman" w:cs="Times New Roman"/>
      <w:b/>
      <w:bCs/>
      <w:kern w:val="0"/>
      <w:sz w:val="20"/>
      <w:szCs w:val="20"/>
      <w:lang w:val="lt-LT"/>
      <w14:ligatures w14:val="none"/>
    </w:rPr>
  </w:style>
  <w:style w:type="paragraph" w:styleId="Debesliotekstas">
    <w:name w:val="Balloon Text"/>
    <w:basedOn w:val="prastasis"/>
    <w:link w:val="DebesliotekstasDiagrama"/>
    <w:uiPriority w:val="99"/>
    <w:semiHidden/>
    <w:unhideWhenUsed/>
    <w:rsid w:val="00CF448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F448B"/>
    <w:rPr>
      <w:rFonts w:ascii="Segoe UI" w:eastAsia="Calibri" w:hAnsi="Segoe UI" w:cs="Segoe UI"/>
      <w:kern w:val="0"/>
      <w:sz w:val="18"/>
      <w:szCs w:val="18"/>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2439</Words>
  <Characters>1391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Deimante</dc:creator>
  <cp:keywords/>
  <dc:description/>
  <cp:lastModifiedBy>Vilma Stankūnienė</cp:lastModifiedBy>
  <cp:revision>12</cp:revision>
  <dcterms:created xsi:type="dcterms:W3CDTF">2025-05-12T11:52:00Z</dcterms:created>
  <dcterms:modified xsi:type="dcterms:W3CDTF">2025-06-03T12:46:00Z</dcterms:modified>
</cp:coreProperties>
</file>